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21"/>
        <w:tblW w:w="110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2835"/>
        <w:gridCol w:w="2410"/>
        <w:gridCol w:w="2126"/>
        <w:gridCol w:w="1564"/>
      </w:tblGrid>
      <w:tr w:rsidR="001507E3" w:rsidRPr="00CB5944" w14:paraId="6E1F7C84" w14:textId="77777777" w:rsidTr="001507E3">
        <w:trPr>
          <w:trHeight w:val="344"/>
        </w:trPr>
        <w:tc>
          <w:tcPr>
            <w:tcW w:w="1701" w:type="dxa"/>
            <w:shd w:val="clear" w:color="auto" w:fill="D9D9D9"/>
            <w:tcFitText/>
          </w:tcPr>
          <w:p w14:paraId="12E00E6C" w14:textId="6E89F7B0" w:rsidR="001507E3" w:rsidRPr="00CB5944" w:rsidRDefault="001507E3" w:rsidP="001507E3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19"/>
                <w:szCs w:val="19"/>
              </w:rPr>
            </w:pPr>
          </w:p>
        </w:tc>
        <w:tc>
          <w:tcPr>
            <w:tcW w:w="9360" w:type="dxa"/>
            <w:gridSpan w:val="5"/>
            <w:shd w:val="clear" w:color="auto" w:fill="D9D9D9"/>
            <w:vAlign w:val="center"/>
          </w:tcPr>
          <w:p w14:paraId="389603E0" w14:textId="13ED3330" w:rsidR="001507E3" w:rsidRPr="00CB5944" w:rsidRDefault="008C04ED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b/>
                <w:color w:val="FF0000"/>
                <w:sz w:val="28"/>
                <w:szCs w:val="28"/>
              </w:rPr>
              <w:t>1</w:t>
            </w:r>
            <w:r w:rsidR="000E5889">
              <w:rPr>
                <w:rFonts w:ascii="Century Gothic" w:eastAsia="Calibri" w:hAnsi="Century Gothic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Century Gothic" w:eastAsia="Calibri" w:hAnsi="Century Gothic" w:cs="Times New Roman"/>
                <w:b/>
                <w:color w:val="FF0000"/>
                <w:sz w:val="28"/>
                <w:szCs w:val="28"/>
              </w:rPr>
              <w:t xml:space="preserve"> November 202</w:t>
            </w:r>
            <w:r w:rsidR="000E5889">
              <w:rPr>
                <w:rFonts w:ascii="Century Gothic" w:eastAsia="Calibri" w:hAnsi="Century Gothic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1507E3" w:rsidRPr="00CB5944" w14:paraId="0738AF02" w14:textId="77777777" w:rsidTr="006B620B">
        <w:trPr>
          <w:trHeight w:val="414"/>
        </w:trPr>
        <w:tc>
          <w:tcPr>
            <w:tcW w:w="1701" w:type="dxa"/>
            <w:shd w:val="clear" w:color="auto" w:fill="FFFFFF"/>
            <w:tcFitText/>
          </w:tcPr>
          <w:p w14:paraId="48F8D37B" w14:textId="3F6EFEF5" w:rsidR="001507E3" w:rsidRPr="00CB5944" w:rsidRDefault="001507E3" w:rsidP="001507E3">
            <w:pPr>
              <w:spacing w:after="200" w:line="240" w:lineRule="auto"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881426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08:00- 0</w:t>
            </w:r>
            <w:r w:rsidR="00566FA4" w:rsidRPr="00881426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9</w:t>
            </w:r>
            <w:r w:rsidRPr="00881426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:</w:t>
            </w:r>
            <w:r w:rsidR="00566FA4" w:rsidRPr="00881426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0</w:t>
            </w:r>
            <w:r w:rsidR="00566FA4" w:rsidRPr="00881426">
              <w:rPr>
                <w:rFonts w:ascii="Century Gothic" w:eastAsia="Calibri" w:hAnsi="Century Gothic" w:cs="Times New Roman"/>
                <w:spacing w:val="3"/>
                <w:sz w:val="19"/>
                <w:szCs w:val="19"/>
              </w:rPr>
              <w:t>0</w:t>
            </w:r>
          </w:p>
        </w:tc>
        <w:tc>
          <w:tcPr>
            <w:tcW w:w="9360" w:type="dxa"/>
            <w:gridSpan w:val="5"/>
            <w:shd w:val="clear" w:color="auto" w:fill="FFFFFF"/>
            <w:vAlign w:val="center"/>
          </w:tcPr>
          <w:p w14:paraId="0CD5F585" w14:textId="77777777" w:rsidR="001507E3" w:rsidRPr="00CB5944" w:rsidRDefault="001507E3" w:rsidP="001507E3">
            <w:pPr>
              <w:spacing w:after="200" w:line="240" w:lineRule="auto"/>
              <w:jc w:val="center"/>
              <w:rPr>
                <w:rFonts w:ascii="Century Gothic" w:eastAsia="Calibri" w:hAnsi="Century Gothic" w:cs="Times New Roman"/>
                <w:b/>
                <w:sz w:val="19"/>
                <w:szCs w:val="19"/>
              </w:rPr>
            </w:pPr>
            <w:r w:rsidRPr="00CB5944"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>ARRIVAL, REGISTRATION</w:t>
            </w:r>
            <w:r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 xml:space="preserve"> TEA AND COFFEE</w:t>
            </w:r>
            <w:r w:rsidRPr="00CB5944"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1507E3" w:rsidRPr="00CB5944" w14:paraId="4E25F28D" w14:textId="77777777" w:rsidTr="006B620B">
        <w:trPr>
          <w:trHeight w:val="501"/>
        </w:trPr>
        <w:tc>
          <w:tcPr>
            <w:tcW w:w="1701" w:type="dxa"/>
            <w:shd w:val="clear" w:color="auto" w:fill="FFFFFF"/>
            <w:tcFitText/>
          </w:tcPr>
          <w:p w14:paraId="6E71388E" w14:textId="6E6D27C3" w:rsidR="001507E3" w:rsidRPr="00CB5944" w:rsidRDefault="001507E3" w:rsidP="001507E3">
            <w:pPr>
              <w:spacing w:after="0" w:line="276" w:lineRule="auto"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0</w:t>
            </w:r>
            <w:r w:rsidR="00566FA4"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9</w:t>
            </w:r>
            <w:r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:</w:t>
            </w:r>
            <w:r w:rsidR="004A3FA5"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00</w:t>
            </w:r>
            <w:r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- 0</w:t>
            </w:r>
            <w:r w:rsidR="00E01379"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9</w:t>
            </w:r>
            <w:r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:</w:t>
            </w:r>
            <w:r w:rsidR="004A3FA5" w:rsidRPr="00CE659D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1</w:t>
            </w:r>
            <w:r w:rsidR="00CE659D" w:rsidRPr="00CE659D">
              <w:rPr>
                <w:rFonts w:ascii="Century Gothic" w:eastAsia="Calibri" w:hAnsi="Century Gothic" w:cs="Times New Roman"/>
                <w:spacing w:val="3"/>
                <w:sz w:val="19"/>
                <w:szCs w:val="19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0893A124" w14:textId="77777777" w:rsidR="001507E3" w:rsidRPr="00CB5944" w:rsidRDefault="007C4921" w:rsidP="001507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t>FRAUD PREVENTION SEMINAR</w:t>
            </w:r>
            <w:r w:rsidR="001507E3" w:rsidRPr="00CB5944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="001507E3" w:rsidRPr="00CB5944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229997CE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CB5944">
              <w:rPr>
                <w:rFonts w:ascii="Calibri" w:eastAsia="Calibri" w:hAnsi="Calibri" w:cs="Times New Roman"/>
                <w:b/>
              </w:rPr>
              <w:t xml:space="preserve">   </w:t>
            </w:r>
            <w:r w:rsidRPr="00CB5944">
              <w:rPr>
                <w:rFonts w:ascii="Calibri" w:eastAsia="Calibri" w:hAnsi="Calibri" w:cs="Times New Roman"/>
                <w:b/>
                <w:color w:val="FF0000"/>
              </w:rPr>
              <w:ptab w:relativeTo="margin" w:alignment="center" w:leader="none"/>
            </w:r>
          </w:p>
        </w:tc>
        <w:tc>
          <w:tcPr>
            <w:tcW w:w="2835" w:type="dxa"/>
            <w:shd w:val="clear" w:color="auto" w:fill="8DB3E2"/>
          </w:tcPr>
          <w:p w14:paraId="79617660" w14:textId="77777777" w:rsidR="001507E3" w:rsidRPr="00CB5944" w:rsidRDefault="001507E3" w:rsidP="001507E3">
            <w:pPr>
              <w:spacing w:after="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Opening Remarks</w:t>
            </w:r>
          </w:p>
        </w:tc>
        <w:tc>
          <w:tcPr>
            <w:tcW w:w="2410" w:type="dxa"/>
            <w:shd w:val="clear" w:color="auto" w:fill="C6D9F1"/>
          </w:tcPr>
          <w:p w14:paraId="2B073816" w14:textId="3F5ABE47" w:rsidR="001507E3" w:rsidRPr="00CB5944" w:rsidRDefault="008C04ED" w:rsidP="001507E3">
            <w:pPr>
              <w:spacing w:after="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M</w:t>
            </w:r>
            <w:r w:rsidR="00CE659D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r Jimmy Ngcobo </w:t>
            </w:r>
            <w:r w:rsidR="00C33805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shd w:val="clear" w:color="auto" w:fill="8DB3E2"/>
          </w:tcPr>
          <w:p w14:paraId="4EFF7D88" w14:textId="77777777" w:rsidR="001507E3" w:rsidRPr="00CB5944" w:rsidRDefault="001507E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Programme Director</w:t>
            </w:r>
          </w:p>
        </w:tc>
        <w:tc>
          <w:tcPr>
            <w:tcW w:w="1564" w:type="dxa"/>
            <w:shd w:val="clear" w:color="auto" w:fill="C6D9F1"/>
          </w:tcPr>
          <w:p w14:paraId="3A7FA692" w14:textId="77777777" w:rsidR="001507E3" w:rsidRPr="00CB5944" w:rsidRDefault="001507E3" w:rsidP="001507E3">
            <w:pPr>
              <w:spacing w:after="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B5944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eThekwini Municipality </w:t>
            </w:r>
          </w:p>
        </w:tc>
      </w:tr>
      <w:tr w:rsidR="001507E3" w:rsidRPr="00CB5944" w14:paraId="1FA5AC30" w14:textId="77777777" w:rsidTr="00C4699B">
        <w:trPr>
          <w:trHeight w:val="20"/>
        </w:trPr>
        <w:tc>
          <w:tcPr>
            <w:tcW w:w="1701" w:type="dxa"/>
            <w:shd w:val="clear" w:color="auto" w:fill="FFFFFF"/>
            <w:tcFitText/>
          </w:tcPr>
          <w:p w14:paraId="20D6D7F4" w14:textId="3EF7C221" w:rsidR="001507E3" w:rsidRPr="00CB5944" w:rsidRDefault="001507E3" w:rsidP="001507E3">
            <w:pPr>
              <w:spacing w:after="200" w:line="276" w:lineRule="auto"/>
              <w:rPr>
                <w:rFonts w:ascii="Century Gothic" w:eastAsia="Calibri" w:hAnsi="Century Gothic" w:cs="Times New Roman"/>
                <w:spacing w:val="42"/>
                <w:sz w:val="19"/>
                <w:szCs w:val="19"/>
              </w:rPr>
            </w:pPr>
            <w:r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0</w:t>
            </w:r>
            <w:r w:rsidR="00E01379"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9</w:t>
            </w:r>
            <w:r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:</w:t>
            </w:r>
            <w:r w:rsidR="004A3FA5"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1</w:t>
            </w:r>
            <w:r w:rsidR="00CE659D"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0 </w:t>
            </w:r>
            <w:r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-</w:t>
            </w:r>
            <w:r w:rsidR="00CE659D"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 </w:t>
            </w:r>
            <w:r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09:</w:t>
            </w:r>
            <w:r w:rsidR="004A3FA5" w:rsidRPr="00CE659D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3</w:t>
            </w:r>
            <w:r w:rsidR="004A3FA5" w:rsidRPr="00CE659D">
              <w:rPr>
                <w:rFonts w:ascii="Century Gothic" w:eastAsia="Calibri" w:hAnsi="Century Gothic" w:cs="Times New Roman"/>
                <w:spacing w:val="12"/>
                <w:sz w:val="19"/>
                <w:szCs w:val="19"/>
              </w:rPr>
              <w:t>0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6D275F1D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1A78D393" w14:textId="46B15196" w:rsidR="001507E3" w:rsidRPr="00CB5944" w:rsidRDefault="00C4699B" w:rsidP="00C4699B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4699B">
              <w:rPr>
                <w:rFonts w:ascii="Century Gothic" w:eastAsia="Calibri" w:hAnsi="Century Gothic" w:cs="Times New Roman"/>
                <w:sz w:val="19"/>
                <w:szCs w:val="19"/>
              </w:rPr>
              <w:t>The Role of the eThekwini Municipality in Fraud Prevention: An Overview</w:t>
            </w:r>
          </w:p>
        </w:tc>
        <w:tc>
          <w:tcPr>
            <w:tcW w:w="2410" w:type="dxa"/>
            <w:shd w:val="clear" w:color="auto" w:fill="C6D9F1"/>
          </w:tcPr>
          <w:p w14:paraId="28596195" w14:textId="2198A3ED" w:rsidR="001507E3" w:rsidRPr="00CB5944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Dr  Sandile Mnguni </w:t>
            </w:r>
          </w:p>
        </w:tc>
        <w:tc>
          <w:tcPr>
            <w:tcW w:w="2126" w:type="dxa"/>
            <w:shd w:val="clear" w:color="auto" w:fill="8DB3E2"/>
          </w:tcPr>
          <w:p w14:paraId="080146EE" w14:textId="640DC0B1" w:rsidR="001507E3" w:rsidRPr="00CB5944" w:rsidRDefault="00C4699B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4699B">
              <w:rPr>
                <w:rFonts w:ascii="Century Gothic" w:eastAsia="Calibri" w:hAnsi="Century Gothic" w:cs="Times New Roman"/>
                <w:sz w:val="19"/>
                <w:szCs w:val="19"/>
              </w:rPr>
              <w:t>Head: CIIU</w:t>
            </w:r>
          </w:p>
        </w:tc>
        <w:tc>
          <w:tcPr>
            <w:tcW w:w="1564" w:type="dxa"/>
            <w:shd w:val="clear" w:color="auto" w:fill="C6D9F1"/>
          </w:tcPr>
          <w:p w14:paraId="340ADBF9" w14:textId="77777777" w:rsidR="001507E3" w:rsidRPr="00CB5944" w:rsidRDefault="001507E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B5944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eThekwini Municipality </w:t>
            </w:r>
          </w:p>
        </w:tc>
      </w:tr>
      <w:tr w:rsidR="001507E3" w:rsidRPr="00CB5944" w14:paraId="18FF9F1A" w14:textId="77777777" w:rsidTr="001507E3">
        <w:trPr>
          <w:trHeight w:val="411"/>
        </w:trPr>
        <w:tc>
          <w:tcPr>
            <w:tcW w:w="1701" w:type="dxa"/>
            <w:shd w:val="clear" w:color="auto" w:fill="FFFFFF"/>
            <w:tcFitText/>
          </w:tcPr>
          <w:p w14:paraId="31CB60EA" w14:textId="15E1EDF4" w:rsidR="001507E3" w:rsidRPr="00CB5944" w:rsidRDefault="00D850F9" w:rsidP="001507E3">
            <w:pPr>
              <w:spacing w:after="200" w:line="276" w:lineRule="auto"/>
              <w:rPr>
                <w:rFonts w:ascii="Century Gothic" w:eastAsia="Calibri" w:hAnsi="Century Gothic" w:cs="Times New Roman"/>
                <w:spacing w:val="47"/>
                <w:w w:val="97"/>
                <w:sz w:val="19"/>
                <w:szCs w:val="19"/>
              </w:rPr>
            </w:pPr>
            <w:r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09:</w:t>
            </w:r>
            <w:r w:rsidR="004A3FA5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30</w:t>
            </w:r>
            <w:r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-</w:t>
            </w:r>
            <w:r w:rsidR="004A3FA5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10</w:t>
            </w:r>
            <w:r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="004A3FA5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0</w:t>
            </w:r>
            <w:r w:rsidR="004A3FA5" w:rsidRPr="00CE659D">
              <w:rPr>
                <w:rFonts w:ascii="Century Gothic" w:eastAsia="Calibri" w:hAnsi="Century Gothic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6251C2AE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75A66699" w14:textId="3EA32029" w:rsidR="001507E3" w:rsidRPr="00CB5944" w:rsidRDefault="003E64D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3E64D3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Leading the fight against corruption and maladministration </w:t>
            </w:r>
          </w:p>
        </w:tc>
        <w:tc>
          <w:tcPr>
            <w:tcW w:w="2410" w:type="dxa"/>
            <w:shd w:val="clear" w:color="auto" w:fill="C6D9F1"/>
          </w:tcPr>
          <w:p w14:paraId="0BBAF02D" w14:textId="27064640" w:rsidR="001507E3" w:rsidRDefault="00EF591B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EF591B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Mr Musa Mbhele  </w:t>
            </w:r>
          </w:p>
        </w:tc>
        <w:tc>
          <w:tcPr>
            <w:tcW w:w="2126" w:type="dxa"/>
            <w:shd w:val="clear" w:color="auto" w:fill="8DB3E2"/>
          </w:tcPr>
          <w:p w14:paraId="1D9C93BD" w14:textId="4A0A8B28" w:rsidR="001507E3" w:rsidRPr="00CB5944" w:rsidRDefault="003E64D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3E64D3">
              <w:rPr>
                <w:rFonts w:ascii="Century Gothic" w:eastAsia="Calibri" w:hAnsi="Century Gothic" w:cs="Times New Roman"/>
                <w:sz w:val="19"/>
                <w:szCs w:val="19"/>
              </w:rPr>
              <w:t>City Manager</w:t>
            </w:r>
          </w:p>
        </w:tc>
        <w:tc>
          <w:tcPr>
            <w:tcW w:w="1564" w:type="dxa"/>
            <w:shd w:val="clear" w:color="auto" w:fill="C6D9F1"/>
          </w:tcPr>
          <w:p w14:paraId="1ADC85A4" w14:textId="4B0F25A5" w:rsidR="001507E3" w:rsidRPr="00CB5944" w:rsidRDefault="00C4699B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4699B">
              <w:rPr>
                <w:rFonts w:ascii="Century Gothic" w:eastAsia="Calibri" w:hAnsi="Century Gothic" w:cs="Times New Roman"/>
                <w:sz w:val="19"/>
                <w:szCs w:val="19"/>
              </w:rPr>
              <w:t>eThekwini Municipality</w:t>
            </w:r>
          </w:p>
        </w:tc>
      </w:tr>
      <w:tr w:rsidR="001507E3" w:rsidRPr="00CB5944" w14:paraId="1B957754" w14:textId="77777777" w:rsidTr="001507E3">
        <w:trPr>
          <w:trHeight w:val="411"/>
        </w:trPr>
        <w:tc>
          <w:tcPr>
            <w:tcW w:w="1701" w:type="dxa"/>
            <w:shd w:val="clear" w:color="auto" w:fill="FFFFFF"/>
            <w:tcFitText/>
          </w:tcPr>
          <w:p w14:paraId="2187569A" w14:textId="33C37FCC" w:rsidR="001507E3" w:rsidRPr="00CB5944" w:rsidRDefault="004A3FA5" w:rsidP="001507E3">
            <w:pPr>
              <w:spacing w:after="200" w:line="276" w:lineRule="auto"/>
              <w:rPr>
                <w:rFonts w:ascii="Century Gothic" w:eastAsia="Calibri" w:hAnsi="Century Gothic" w:cs="Times New Roman"/>
                <w:spacing w:val="19"/>
                <w:sz w:val="19"/>
                <w:szCs w:val="19"/>
              </w:rPr>
            </w:pP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10</w:t>
            </w:r>
            <w:r w:rsidR="001507E3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00</w:t>
            </w:r>
            <w:r w:rsidR="001507E3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-</w:t>
            </w: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10</w:t>
            </w:r>
            <w:r w:rsidR="001507E3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3</w:t>
            </w:r>
            <w:r w:rsidRPr="00881426">
              <w:rPr>
                <w:rFonts w:ascii="Century Gothic" w:eastAsia="Calibri" w:hAnsi="Century Gothic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60122796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338596EF" w14:textId="603B0D63" w:rsidR="001507E3" w:rsidRDefault="003E64D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3E64D3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Address by Hon. Mayor </w:t>
            </w:r>
          </w:p>
        </w:tc>
        <w:tc>
          <w:tcPr>
            <w:tcW w:w="2410" w:type="dxa"/>
            <w:shd w:val="clear" w:color="auto" w:fill="C6D9F1"/>
          </w:tcPr>
          <w:p w14:paraId="26FC28D1" w14:textId="4CC4B853" w:rsidR="001507E3" w:rsidRDefault="003E64D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3E64D3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Cllr: Cyril Xaba </w:t>
            </w:r>
          </w:p>
        </w:tc>
        <w:tc>
          <w:tcPr>
            <w:tcW w:w="2126" w:type="dxa"/>
            <w:shd w:val="clear" w:color="auto" w:fill="8DB3E2"/>
          </w:tcPr>
          <w:p w14:paraId="32B6932C" w14:textId="6E44EDEA" w:rsidR="001507E3" w:rsidRDefault="003E64D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Hon Mayor </w:t>
            </w:r>
          </w:p>
        </w:tc>
        <w:tc>
          <w:tcPr>
            <w:tcW w:w="1564" w:type="dxa"/>
            <w:shd w:val="clear" w:color="auto" w:fill="C6D9F1"/>
          </w:tcPr>
          <w:p w14:paraId="2138D022" w14:textId="7A7249AE" w:rsidR="001507E3" w:rsidRDefault="003E64D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3E64D3">
              <w:rPr>
                <w:rFonts w:ascii="Century Gothic" w:eastAsia="Calibri" w:hAnsi="Century Gothic" w:cs="Times New Roman"/>
                <w:sz w:val="19"/>
                <w:szCs w:val="19"/>
              </w:rPr>
              <w:t>eThekwini Municipality</w:t>
            </w:r>
          </w:p>
        </w:tc>
      </w:tr>
      <w:tr w:rsidR="001507E3" w:rsidRPr="00CB5944" w14:paraId="52B0E08E" w14:textId="77777777" w:rsidTr="001507E3">
        <w:trPr>
          <w:trHeight w:val="368"/>
        </w:trPr>
        <w:tc>
          <w:tcPr>
            <w:tcW w:w="1701" w:type="dxa"/>
            <w:shd w:val="clear" w:color="auto" w:fill="FFFFFF"/>
            <w:tcFitText/>
          </w:tcPr>
          <w:p w14:paraId="0FB6E709" w14:textId="377BD9A6" w:rsidR="001507E3" w:rsidRPr="002B11A8" w:rsidRDefault="00E01379" w:rsidP="001507E3">
            <w:pPr>
              <w:spacing w:after="200" w:line="276" w:lineRule="auto"/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</w:pPr>
            <w:r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1</w:t>
            </w:r>
            <w:r w:rsidR="00CE659D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0</w:t>
            </w:r>
            <w:r w:rsidR="001507E3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="00CE659D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30</w:t>
            </w:r>
            <w:r w:rsidR="001507E3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-1</w:t>
            </w:r>
            <w:r w:rsidR="00CE659D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0</w:t>
            </w:r>
            <w:r w:rsidR="001507E3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="00CE659D" w:rsidRPr="00CE659D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4</w:t>
            </w:r>
            <w:r w:rsidR="00CE659D" w:rsidRPr="00CE659D">
              <w:rPr>
                <w:rFonts w:ascii="Century Gothic" w:eastAsia="Calibri" w:hAnsi="Century Gothic" w:cs="Times New Roman"/>
                <w:spacing w:val="1"/>
                <w:sz w:val="19"/>
                <w:szCs w:val="19"/>
              </w:rPr>
              <w:t>5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76C9F69E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  <w:vAlign w:val="center"/>
          </w:tcPr>
          <w:p w14:paraId="3D070E00" w14:textId="4E5B0808" w:rsidR="001507E3" w:rsidRPr="00CB5944" w:rsidRDefault="001507E3" w:rsidP="001507E3">
            <w:pPr>
              <w:spacing w:after="200" w:line="240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>TEA</w:t>
            </w:r>
            <w:r w:rsidR="00CE659D"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 xml:space="preserve">, </w:t>
            </w:r>
            <w:r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 xml:space="preserve">COFFEE BREAK </w:t>
            </w:r>
            <w:r w:rsidR="00CE659D" w:rsidRPr="00CE659D"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 xml:space="preserve"> AND</w:t>
            </w:r>
            <w:r w:rsidR="00CE659D">
              <w:rPr>
                <w:rFonts w:ascii="Century Gothic" w:eastAsia="Calibri" w:hAnsi="Century Gothic" w:cs="Times New Roman"/>
                <w:b/>
                <w:sz w:val="19"/>
                <w:szCs w:val="19"/>
              </w:rPr>
              <w:t xml:space="preserve"> MUSIC</w:t>
            </w:r>
          </w:p>
        </w:tc>
      </w:tr>
      <w:tr w:rsidR="004A3FA5" w:rsidRPr="00CB5944" w14:paraId="2D8337EC" w14:textId="77777777" w:rsidTr="006B620B">
        <w:trPr>
          <w:trHeight w:val="522"/>
        </w:trPr>
        <w:tc>
          <w:tcPr>
            <w:tcW w:w="1701" w:type="dxa"/>
            <w:shd w:val="clear" w:color="auto" w:fill="FFFFFF"/>
            <w:tcFitText/>
          </w:tcPr>
          <w:p w14:paraId="3ADD6B46" w14:textId="0528E4A7" w:rsidR="004A3FA5" w:rsidRPr="004A3FA5" w:rsidRDefault="00E625ED" w:rsidP="00E625ED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</w:pP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1</w:t>
            </w:r>
            <w:r w:rsidR="00350B36"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0</w:t>
            </w: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:</w:t>
            </w:r>
            <w:r w:rsidR="00350B36"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45 </w:t>
            </w: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-</w:t>
            </w:r>
            <w:r w:rsidR="00350B36"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 </w:t>
            </w: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1</w:t>
            </w:r>
            <w:r w:rsidR="00AA5A16"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3</w:t>
            </w: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:0</w:t>
            </w:r>
            <w:r w:rsidRPr="00E24607">
              <w:rPr>
                <w:rFonts w:ascii="Century Gothic" w:eastAsia="Calibri" w:hAnsi="Century Gothic" w:cs="Times New Roman"/>
                <w:spacing w:val="12"/>
                <w:sz w:val="19"/>
                <w:szCs w:val="19"/>
              </w:rPr>
              <w:t>0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5B692555" w14:textId="77777777" w:rsidR="004A3FA5" w:rsidRPr="00CB5944" w:rsidRDefault="004A3FA5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37F8DD05" w14:textId="14B32BFA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AA5A16">
              <w:rPr>
                <w:rFonts w:ascii="Century Gothic" w:eastAsia="Calibri" w:hAnsi="Century Gothic" w:cs="Times New Roman"/>
                <w:sz w:val="19"/>
                <w:szCs w:val="19"/>
              </w:rPr>
              <w:t>Panel Discussion</w:t>
            </w:r>
            <w:r>
              <w:rPr>
                <w:rFonts w:ascii="Century Gothic" w:eastAsia="Calibri" w:hAnsi="Century Gothic" w:cs="Times New Roman"/>
                <w:sz w:val="19"/>
                <w:szCs w:val="19"/>
              </w:rPr>
              <w:t>:</w:t>
            </w:r>
          </w:p>
          <w:p w14:paraId="042FFAA6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6BCA23F7" w14:textId="36A7E61E" w:rsidR="004A3FA5" w:rsidRPr="00226498" w:rsidRDefault="00157B95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The Role of Diverse Stakeholders Collaboration in effectively addressing Fraud and Mitigating the associated Risks.</w:t>
            </w:r>
          </w:p>
        </w:tc>
        <w:tc>
          <w:tcPr>
            <w:tcW w:w="2410" w:type="dxa"/>
            <w:shd w:val="clear" w:color="auto" w:fill="C6D9F1"/>
          </w:tcPr>
          <w:p w14:paraId="30F08195" w14:textId="704CD5E6" w:rsidR="004A3FA5" w:rsidRDefault="00197B58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Mr </w:t>
            </w:r>
            <w:r w:rsidR="004A3FA5">
              <w:rPr>
                <w:rFonts w:ascii="Century Gothic" w:eastAsia="Calibri" w:hAnsi="Century Gothic" w:cs="Times New Roman"/>
                <w:sz w:val="19"/>
                <w:szCs w:val="19"/>
              </w:rPr>
              <w:t>Len Coetzee</w:t>
            </w:r>
          </w:p>
          <w:p w14:paraId="6797A1D8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0B43F6EC" w14:textId="77777777" w:rsidR="00AA5A16" w:rsidRDefault="00AA5A16" w:rsidP="00AA5A16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3BDA3EF1" w14:textId="496476B4" w:rsidR="00AA5A16" w:rsidRPr="00AA5A16" w:rsidRDefault="00AA5A16" w:rsidP="00AA5A16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AA5A16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Adv Elaine Harrison </w:t>
            </w:r>
          </w:p>
          <w:p w14:paraId="3EAD6856" w14:textId="77777777" w:rsidR="00AA5A16" w:rsidRPr="00AA5A16" w:rsidRDefault="00AA5A16" w:rsidP="00AA5A16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571951B3" w14:textId="684B2819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AA5A16">
              <w:rPr>
                <w:rFonts w:ascii="Century Gothic" w:eastAsia="Calibri" w:hAnsi="Century Gothic" w:cs="Times New Roman"/>
                <w:sz w:val="19"/>
                <w:szCs w:val="19"/>
              </w:rPr>
              <w:t>Dr Herold Patrick</w:t>
            </w:r>
          </w:p>
          <w:p w14:paraId="62062634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6BEE2409" w14:textId="77777777" w:rsidR="00197B58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Gen </w:t>
            </w:r>
            <w:proofErr w:type="spellStart"/>
            <w:r>
              <w:rPr>
                <w:rFonts w:ascii="Century Gothic" w:eastAsia="Calibri" w:hAnsi="Century Gothic" w:cs="Times New Roman"/>
                <w:sz w:val="19"/>
                <w:szCs w:val="19"/>
              </w:rPr>
              <w:t>Sonono</w:t>
            </w:r>
            <w:proofErr w:type="spellEnd"/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</w:t>
            </w:r>
          </w:p>
          <w:p w14:paraId="7B7B484E" w14:textId="77777777" w:rsidR="00350B36" w:rsidRDefault="00350B3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57A845CB" w14:textId="77777777" w:rsidR="00350B36" w:rsidRDefault="00350B3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44D29EC3" w14:textId="535EEB57" w:rsidR="00E24607" w:rsidRDefault="00FB6B4B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Mr </w:t>
            </w:r>
            <w:r w:rsidR="00E24607">
              <w:rPr>
                <w:rFonts w:ascii="Century Gothic" w:eastAsia="Calibri" w:hAnsi="Century Gothic" w:cs="Times New Roman"/>
                <w:sz w:val="19"/>
                <w:szCs w:val="19"/>
              </w:rPr>
              <w:t>Rahen Pillay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51738A2B" w14:textId="5FD7C541" w:rsidR="00E625ED" w:rsidRDefault="004A3FA5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ACFE</w:t>
            </w:r>
            <w:r w:rsidR="00E625ED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President/</w:t>
            </w:r>
          </w:p>
          <w:p w14:paraId="71C709DF" w14:textId="77777777" w:rsidR="004A3FA5" w:rsidRDefault="00E625E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S.A. Chapter</w:t>
            </w:r>
          </w:p>
          <w:p w14:paraId="59A88337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30BEC334" w14:textId="77777777" w:rsidR="00AA5A16" w:rsidRPr="00AA5A16" w:rsidRDefault="00AA5A16" w:rsidP="00AA5A16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AA5A16">
              <w:rPr>
                <w:rFonts w:ascii="Century Gothic" w:eastAsia="Calibri" w:hAnsi="Century Gothic" w:cs="Times New Roman"/>
                <w:sz w:val="19"/>
                <w:szCs w:val="19"/>
              </w:rPr>
              <w:t>DPP: KZN</w:t>
            </w:r>
          </w:p>
          <w:p w14:paraId="73574CAB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4F5CF336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L</w:t>
            </w:r>
            <w:r w:rsidRPr="00AA5A16">
              <w:rPr>
                <w:rFonts w:ascii="Century Gothic" w:eastAsia="Calibri" w:hAnsi="Century Gothic" w:cs="Times New Roman"/>
                <w:sz w:val="19"/>
                <w:szCs w:val="19"/>
              </w:rPr>
              <w:t>ecturer</w:t>
            </w:r>
          </w:p>
          <w:p w14:paraId="4A99A9E6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726D0487" w14:textId="77777777" w:rsidR="00197B58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E659D"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  <w:t>KZN Head: DPCI/Hawks</w:t>
            </w:r>
            <w:r w:rsidRPr="00CE659D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</w:t>
            </w:r>
          </w:p>
          <w:p w14:paraId="32EA277B" w14:textId="77777777" w:rsidR="00350B36" w:rsidRDefault="00350B3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5F216532" w14:textId="0BBF347E" w:rsidR="00E24607" w:rsidRDefault="00E24607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Group Forensic</w:t>
            </w:r>
            <w:r w:rsidR="00FB6B4B">
              <w:rPr>
                <w:rFonts w:ascii="Century Gothic" w:eastAsia="Calibri" w:hAnsi="Century Gothic" w:cs="Times New Roman"/>
                <w:sz w:val="19"/>
                <w:szCs w:val="19"/>
              </w:rPr>
              <w:t>,</w:t>
            </w: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Risk Advisory</w:t>
            </w:r>
          </w:p>
        </w:tc>
        <w:tc>
          <w:tcPr>
            <w:tcW w:w="1564" w:type="dxa"/>
            <w:shd w:val="clear" w:color="auto" w:fill="C6D9F1"/>
          </w:tcPr>
          <w:p w14:paraId="32A5ECDB" w14:textId="77777777" w:rsidR="004A3FA5" w:rsidRDefault="00E625E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Managing Director AXIS</w:t>
            </w:r>
          </w:p>
          <w:p w14:paraId="17A91BF9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7D2F0DB7" w14:textId="77777777" w:rsidR="00AA5A16" w:rsidRPr="00AA5A16" w:rsidRDefault="00AA5A16" w:rsidP="00AA5A16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AA5A16">
              <w:rPr>
                <w:rFonts w:ascii="Century Gothic" w:eastAsia="Calibri" w:hAnsi="Century Gothic" w:cs="Times New Roman"/>
                <w:sz w:val="19"/>
                <w:szCs w:val="19"/>
              </w:rPr>
              <w:t>NPA</w:t>
            </w:r>
          </w:p>
          <w:p w14:paraId="25E9FD58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1CA8E1BA" w14:textId="77777777" w:rsidR="00AA5A16" w:rsidRPr="00AA5A16" w:rsidRDefault="00AA5A16" w:rsidP="00AA5A16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AA5A16">
              <w:rPr>
                <w:rFonts w:ascii="Century Gothic" w:eastAsia="Calibri" w:hAnsi="Century Gothic" w:cs="Times New Roman"/>
                <w:sz w:val="19"/>
                <w:szCs w:val="19"/>
              </w:rPr>
              <w:t>UKZN</w:t>
            </w:r>
          </w:p>
          <w:p w14:paraId="219A9F29" w14:textId="77777777" w:rsidR="00AA5A16" w:rsidRDefault="00AA5A1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081E7F3F" w14:textId="77777777" w:rsidR="00197B58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E659D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DPCI/SAPS    </w:t>
            </w:r>
          </w:p>
          <w:p w14:paraId="61E778CC" w14:textId="77777777" w:rsidR="00350B36" w:rsidRDefault="00350B3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236B6422" w14:textId="77777777" w:rsidR="00E24607" w:rsidRDefault="00E24607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  <w:p w14:paraId="1F341E83" w14:textId="67742DD0" w:rsidR="00E24607" w:rsidRDefault="00E24607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Standard Bank</w:t>
            </w:r>
          </w:p>
        </w:tc>
      </w:tr>
      <w:tr w:rsidR="00CE659D" w:rsidRPr="00CB5944" w14:paraId="1C9936E0" w14:textId="77777777" w:rsidTr="006B620B">
        <w:trPr>
          <w:trHeight w:val="522"/>
        </w:trPr>
        <w:tc>
          <w:tcPr>
            <w:tcW w:w="1701" w:type="dxa"/>
            <w:shd w:val="clear" w:color="auto" w:fill="FFFFFF"/>
            <w:tcFitText/>
          </w:tcPr>
          <w:p w14:paraId="13271B56" w14:textId="2F50D796" w:rsidR="00CE659D" w:rsidRPr="00881426" w:rsidRDefault="00E24607" w:rsidP="00E625ED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</w:pPr>
            <w:r w:rsidRPr="00E24607">
              <w:rPr>
                <w:rFonts w:ascii="Century Gothic" w:eastAsia="Calibri" w:hAnsi="Century Gothic" w:cs="Times New Roman"/>
                <w:spacing w:val="19"/>
                <w:sz w:val="19"/>
                <w:szCs w:val="19"/>
              </w:rPr>
              <w:t>13:00 – 13:15</w:t>
            </w:r>
            <w:r w:rsidRPr="00E24607">
              <w:rPr>
                <w:rFonts w:ascii="Century Gothic" w:eastAsia="Calibri" w:hAnsi="Century Gothic" w:cs="Times New Roman"/>
                <w:spacing w:val="4"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5E507AEC" w14:textId="77777777" w:rsidR="00CE659D" w:rsidRPr="00CB5944" w:rsidRDefault="00CE659D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508890EA" w14:textId="1F2E100C" w:rsidR="00CE659D" w:rsidRPr="00AA5A16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E659D">
              <w:rPr>
                <w:rFonts w:ascii="Century Gothic" w:eastAsia="Calibri" w:hAnsi="Century Gothic" w:cs="Times New Roman"/>
                <w:sz w:val="19"/>
                <w:szCs w:val="19"/>
              </w:rPr>
              <w:t>Questions of Clarity</w:t>
            </w:r>
          </w:p>
        </w:tc>
        <w:tc>
          <w:tcPr>
            <w:tcW w:w="2410" w:type="dxa"/>
            <w:shd w:val="clear" w:color="auto" w:fill="C6D9F1"/>
          </w:tcPr>
          <w:p w14:paraId="222C5167" w14:textId="3221E998" w:rsidR="00CE659D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ALL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193BA194" w14:textId="0BBA7A2C" w:rsidR="00CE659D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ALL</w:t>
            </w:r>
          </w:p>
        </w:tc>
        <w:tc>
          <w:tcPr>
            <w:tcW w:w="1564" w:type="dxa"/>
            <w:shd w:val="clear" w:color="auto" w:fill="C6D9F1"/>
          </w:tcPr>
          <w:p w14:paraId="1FB27758" w14:textId="674BF407" w:rsidR="00CE659D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ALL</w:t>
            </w:r>
          </w:p>
        </w:tc>
      </w:tr>
      <w:tr w:rsidR="003000EC" w:rsidRPr="00CB5944" w14:paraId="45136C6C" w14:textId="77777777" w:rsidTr="003000EC">
        <w:trPr>
          <w:trHeight w:val="731"/>
        </w:trPr>
        <w:tc>
          <w:tcPr>
            <w:tcW w:w="1701" w:type="dxa"/>
            <w:shd w:val="clear" w:color="auto" w:fill="FFFFFF"/>
            <w:tcFitText/>
          </w:tcPr>
          <w:p w14:paraId="5B287E87" w14:textId="737643F6" w:rsidR="003000EC" w:rsidRPr="00D55110" w:rsidRDefault="003000EC" w:rsidP="001507E3">
            <w:pPr>
              <w:spacing w:after="200" w:line="276" w:lineRule="auto"/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</w:pP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13:</w:t>
            </w:r>
            <w:r w:rsidR="00E24607"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15 </w:t>
            </w: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-</w:t>
            </w:r>
            <w:r w:rsidR="00E24607"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 </w:t>
            </w:r>
            <w:r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13:</w:t>
            </w:r>
            <w:r w:rsidR="00E24607" w:rsidRPr="00E24607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4</w:t>
            </w:r>
            <w:r w:rsidR="00E24607" w:rsidRPr="00E24607">
              <w:rPr>
                <w:rFonts w:ascii="Century Gothic" w:eastAsia="Calibri" w:hAnsi="Century Gothic" w:cs="Times New Roman"/>
                <w:spacing w:val="12"/>
                <w:sz w:val="19"/>
                <w:szCs w:val="19"/>
              </w:rPr>
              <w:t>5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3B8AF45C" w14:textId="77777777" w:rsidR="003000EC" w:rsidRPr="00CB5944" w:rsidRDefault="003000EC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  <w:vAlign w:val="center"/>
          </w:tcPr>
          <w:p w14:paraId="659FF8AA" w14:textId="500A0D4E" w:rsidR="003000EC" w:rsidRPr="003000EC" w:rsidRDefault="003000EC" w:rsidP="003000EC">
            <w:pPr>
              <w:spacing w:after="200" w:line="240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bCs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b/>
                <w:bCs/>
                <w:sz w:val="19"/>
                <w:szCs w:val="19"/>
              </w:rPr>
              <w:t>LU</w:t>
            </w:r>
            <w:r w:rsidRPr="003000EC">
              <w:rPr>
                <w:rFonts w:ascii="Century Gothic" w:eastAsia="Calibri" w:hAnsi="Century Gothic" w:cs="Times New Roman"/>
                <w:b/>
                <w:bCs/>
                <w:sz w:val="19"/>
                <w:szCs w:val="19"/>
              </w:rPr>
              <w:t>NCH MUSIC AND GROUP PHOTO</w:t>
            </w:r>
          </w:p>
        </w:tc>
      </w:tr>
      <w:tr w:rsidR="001507E3" w:rsidRPr="00CB5944" w14:paraId="54AAF883" w14:textId="77777777" w:rsidTr="001507E3">
        <w:trPr>
          <w:trHeight w:val="731"/>
        </w:trPr>
        <w:tc>
          <w:tcPr>
            <w:tcW w:w="1701" w:type="dxa"/>
            <w:shd w:val="clear" w:color="auto" w:fill="FFFFFF"/>
            <w:tcFitText/>
          </w:tcPr>
          <w:p w14:paraId="78D80AA3" w14:textId="2A30C8E9" w:rsidR="001507E3" w:rsidRPr="00CB5944" w:rsidRDefault="001507E3" w:rsidP="001507E3">
            <w:pPr>
              <w:spacing w:after="200" w:line="276" w:lineRule="auto"/>
              <w:rPr>
                <w:rFonts w:ascii="Century Gothic" w:eastAsia="Calibri" w:hAnsi="Century Gothic" w:cs="Times New Roman"/>
                <w:spacing w:val="64"/>
                <w:sz w:val="19"/>
                <w:szCs w:val="19"/>
              </w:rPr>
            </w:pPr>
            <w:r w:rsidRPr="00157B95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1</w:t>
            </w:r>
            <w:r w:rsidR="00D96C1F" w:rsidRPr="00157B95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3</w:t>
            </w:r>
            <w:r w:rsidRPr="00157B95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:</w:t>
            </w:r>
            <w:r w:rsidR="00E24607" w:rsidRPr="00157B95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 xml:space="preserve">45 </w:t>
            </w:r>
            <w:r w:rsidRPr="00157B95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-1</w:t>
            </w:r>
            <w:r w:rsidR="00492F18" w:rsidRPr="00157B95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4</w:t>
            </w:r>
            <w:r w:rsidR="00E24607" w:rsidRPr="00157B95">
              <w:rPr>
                <w:rFonts w:ascii="Century Gothic" w:eastAsia="Calibri" w:hAnsi="Century Gothic" w:cs="Times New Roman"/>
                <w:spacing w:val="35"/>
                <w:sz w:val="19"/>
                <w:szCs w:val="19"/>
              </w:rPr>
              <w:t>:1</w:t>
            </w:r>
            <w:r w:rsidR="00E24607" w:rsidRPr="00157B95">
              <w:rPr>
                <w:rFonts w:ascii="Century Gothic" w:eastAsia="Calibri" w:hAnsi="Century Gothic" w:cs="Times New Roman"/>
                <w:spacing w:val="3"/>
                <w:sz w:val="19"/>
                <w:szCs w:val="19"/>
              </w:rPr>
              <w:t>5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131CFDBD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5A3EEC23" w14:textId="13546925" w:rsidR="001507E3" w:rsidRPr="00CB5944" w:rsidRDefault="00D557F4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D557F4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Identifying Fraud Risks in Various Sectors </w:t>
            </w:r>
          </w:p>
        </w:tc>
        <w:tc>
          <w:tcPr>
            <w:tcW w:w="2410" w:type="dxa"/>
            <w:shd w:val="clear" w:color="auto" w:fill="C6D9F1"/>
          </w:tcPr>
          <w:p w14:paraId="3AF5E88F" w14:textId="0380CA3F" w:rsidR="001507E3" w:rsidRPr="00CB5944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Adv R</w:t>
            </w:r>
            <w:r w:rsidR="00FB6B4B">
              <w:rPr>
                <w:rFonts w:ascii="Century Gothic" w:eastAsia="Calibri" w:hAnsi="Century Gothic" w:cs="Times New Roman"/>
                <w:sz w:val="19"/>
                <w:szCs w:val="19"/>
              </w:rPr>
              <w:t>o</w:t>
            </w: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dney </w:t>
            </w:r>
            <w:r w:rsidR="00FB6B4B">
              <w:rPr>
                <w:rFonts w:ascii="Century Gothic" w:eastAsia="Calibri" w:hAnsi="Century Gothic" w:cs="Times New Roman"/>
                <w:sz w:val="19"/>
                <w:szCs w:val="19"/>
              </w:rPr>
              <w:t>D</w:t>
            </w: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e </w:t>
            </w:r>
            <w:r w:rsidR="00FB6B4B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Kock </w:t>
            </w: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</w:t>
            </w:r>
            <w:r w:rsidR="00D96C1F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</w:t>
            </w:r>
            <w:r w:rsidR="00A258A6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</w:t>
            </w:r>
            <w:r w:rsidR="00D557F4"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shd w:val="clear" w:color="auto" w:fill="8DB3E2"/>
          </w:tcPr>
          <w:p w14:paraId="06E79ABB" w14:textId="0267B39E" w:rsidR="001507E3" w:rsidRPr="00CB5944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  <w:t>DNDPP</w:t>
            </w:r>
          </w:p>
        </w:tc>
        <w:tc>
          <w:tcPr>
            <w:tcW w:w="1564" w:type="dxa"/>
            <w:shd w:val="clear" w:color="auto" w:fill="C6D9F1"/>
          </w:tcPr>
          <w:p w14:paraId="7E27B72B" w14:textId="58D3497B" w:rsidR="001507E3" w:rsidRPr="00CB5944" w:rsidRDefault="00CE659D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NPA</w:t>
            </w:r>
          </w:p>
        </w:tc>
      </w:tr>
      <w:tr w:rsidR="001507E3" w:rsidRPr="00CB5944" w14:paraId="782CD805" w14:textId="77777777" w:rsidTr="006B620B">
        <w:trPr>
          <w:trHeight w:val="502"/>
        </w:trPr>
        <w:tc>
          <w:tcPr>
            <w:tcW w:w="1701" w:type="dxa"/>
            <w:shd w:val="clear" w:color="auto" w:fill="FFFFFF"/>
            <w:tcFitText/>
          </w:tcPr>
          <w:p w14:paraId="3E0C983A" w14:textId="37CC0631" w:rsidR="001507E3" w:rsidRPr="00CB1BC4" w:rsidRDefault="00492F18" w:rsidP="00871E0F">
            <w:pPr>
              <w:spacing w:after="200" w:line="276" w:lineRule="auto"/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</w:pPr>
            <w:r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1</w:t>
            </w:r>
            <w:r w:rsidR="00D96C1F"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4</w:t>
            </w:r>
            <w:r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="00E24607"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15</w:t>
            </w:r>
            <w:r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-1</w:t>
            </w:r>
            <w:r w:rsidR="00D96C1F"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4</w:t>
            </w:r>
            <w:r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="00881426" w:rsidRPr="00157B95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3</w:t>
            </w:r>
            <w:r w:rsidR="00D96C1F" w:rsidRPr="00157B95">
              <w:rPr>
                <w:rFonts w:ascii="Century Gothic" w:eastAsia="Calibri" w:hAnsi="Century Gothic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0438AC5C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0D38FD3F" w14:textId="7F6050F2" w:rsidR="001507E3" w:rsidRDefault="00492F18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492F18">
              <w:rPr>
                <w:rFonts w:ascii="Century Gothic" w:eastAsia="Calibri" w:hAnsi="Century Gothic" w:cs="Times New Roman"/>
                <w:sz w:val="19"/>
                <w:szCs w:val="19"/>
              </w:rPr>
              <w:t>Question and Discussion and Prize draw</w:t>
            </w:r>
          </w:p>
        </w:tc>
        <w:tc>
          <w:tcPr>
            <w:tcW w:w="2410" w:type="dxa"/>
            <w:shd w:val="clear" w:color="auto" w:fill="C6D9F1"/>
          </w:tcPr>
          <w:p w14:paraId="5E5819B9" w14:textId="4A795831" w:rsidR="001507E3" w:rsidRPr="00CB5944" w:rsidRDefault="00492F18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492F18">
              <w:rPr>
                <w:rFonts w:ascii="Century Gothic" w:eastAsia="Calibri" w:hAnsi="Century Gothic" w:cs="Times New Roman"/>
                <w:sz w:val="19"/>
                <w:szCs w:val="19"/>
              </w:rPr>
              <w:t>Programme Director</w:t>
            </w:r>
          </w:p>
        </w:tc>
        <w:tc>
          <w:tcPr>
            <w:tcW w:w="2126" w:type="dxa"/>
            <w:shd w:val="clear" w:color="auto" w:fill="8DB3E2"/>
          </w:tcPr>
          <w:p w14:paraId="74DFC51E" w14:textId="6E9877BD" w:rsidR="001507E3" w:rsidRPr="00CB5944" w:rsidRDefault="00492F18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</w:pPr>
            <w:r w:rsidRPr="00492F18">
              <w:rPr>
                <w:rFonts w:ascii="Century Gothic" w:eastAsia="Calibri" w:hAnsi="Century Gothic" w:cs="Times New Roman"/>
                <w:sz w:val="19"/>
                <w:szCs w:val="19"/>
              </w:rPr>
              <w:t>Programme Director</w:t>
            </w:r>
          </w:p>
        </w:tc>
        <w:tc>
          <w:tcPr>
            <w:tcW w:w="1564" w:type="dxa"/>
            <w:shd w:val="clear" w:color="auto" w:fill="C6D9F1"/>
          </w:tcPr>
          <w:p w14:paraId="4799F3DA" w14:textId="3C2FA48C" w:rsidR="001507E3" w:rsidRPr="00CB5944" w:rsidRDefault="00492F18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492F18">
              <w:rPr>
                <w:rFonts w:ascii="Century Gothic" w:eastAsia="Calibri" w:hAnsi="Century Gothic" w:cs="Times New Roman"/>
                <w:sz w:val="19"/>
                <w:szCs w:val="19"/>
              </w:rPr>
              <w:t>eThekwini Municipality</w:t>
            </w:r>
          </w:p>
        </w:tc>
      </w:tr>
      <w:tr w:rsidR="001507E3" w:rsidRPr="00CB5944" w14:paraId="7F4D2205" w14:textId="77777777" w:rsidTr="006B620B">
        <w:trPr>
          <w:trHeight w:val="516"/>
        </w:trPr>
        <w:tc>
          <w:tcPr>
            <w:tcW w:w="1701" w:type="dxa"/>
            <w:shd w:val="clear" w:color="auto" w:fill="FFFFFF"/>
            <w:tcFitText/>
          </w:tcPr>
          <w:p w14:paraId="6B68323F" w14:textId="16F87BAC" w:rsidR="001507E3" w:rsidRPr="006F6BAF" w:rsidRDefault="001507E3" w:rsidP="001507E3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</w:pP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1</w:t>
            </w:r>
            <w:r w:rsidR="00D96C1F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4</w:t>
            </w: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="00881426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3</w:t>
            </w:r>
            <w:r w:rsidR="00D05F75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0</w:t>
            </w: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-1</w:t>
            </w:r>
            <w:r w:rsidR="00D05F75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4</w:t>
            </w:r>
            <w:r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:</w:t>
            </w:r>
            <w:r w:rsidR="00881426" w:rsidRPr="00881426"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  <w:t>4</w:t>
            </w:r>
            <w:r w:rsidR="00881426" w:rsidRPr="00881426">
              <w:rPr>
                <w:rFonts w:ascii="Century Gothic" w:eastAsia="Calibri" w:hAnsi="Century Gothic" w:cs="Times New Roman"/>
                <w:spacing w:val="1"/>
                <w:sz w:val="19"/>
                <w:szCs w:val="19"/>
              </w:rPr>
              <w:t>5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175C9399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55972009" w14:textId="1C9538B0" w:rsidR="001507E3" w:rsidRDefault="00492F18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492F18">
              <w:rPr>
                <w:rFonts w:ascii="Century Gothic" w:eastAsia="Calibri" w:hAnsi="Century Gothic" w:cs="Times New Roman"/>
                <w:sz w:val="19"/>
                <w:szCs w:val="19"/>
              </w:rPr>
              <w:t>Reflections on Key Lessons Emerging</w:t>
            </w:r>
          </w:p>
        </w:tc>
        <w:tc>
          <w:tcPr>
            <w:tcW w:w="2410" w:type="dxa"/>
            <w:shd w:val="clear" w:color="auto" w:fill="C6D9F1"/>
          </w:tcPr>
          <w:p w14:paraId="21B4CFBD" w14:textId="13B4E76E" w:rsidR="001507E3" w:rsidRPr="00CB5944" w:rsidRDefault="00A6185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Mr Skhumbuzo Vilakazi </w:t>
            </w:r>
          </w:p>
        </w:tc>
        <w:tc>
          <w:tcPr>
            <w:tcW w:w="2126" w:type="dxa"/>
            <w:shd w:val="clear" w:color="auto" w:fill="8DB3E2"/>
          </w:tcPr>
          <w:p w14:paraId="309250AA" w14:textId="3FFE8F51" w:rsidR="001507E3" w:rsidRPr="00CB5944" w:rsidRDefault="00A6185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 xml:space="preserve">Deputy Head: CIIU </w:t>
            </w:r>
          </w:p>
        </w:tc>
        <w:tc>
          <w:tcPr>
            <w:tcW w:w="1564" w:type="dxa"/>
            <w:shd w:val="clear" w:color="auto" w:fill="C6D9F1"/>
          </w:tcPr>
          <w:p w14:paraId="782D5CC6" w14:textId="1C664531" w:rsidR="001507E3" w:rsidRDefault="00492F18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492F18">
              <w:rPr>
                <w:rFonts w:ascii="Century Gothic" w:eastAsia="Calibri" w:hAnsi="Century Gothic" w:cs="Times New Roman"/>
                <w:sz w:val="19"/>
                <w:szCs w:val="19"/>
              </w:rPr>
              <w:t>eThekwini Municipality</w:t>
            </w:r>
          </w:p>
        </w:tc>
      </w:tr>
      <w:tr w:rsidR="001507E3" w:rsidRPr="00CB5944" w14:paraId="21A92388" w14:textId="77777777" w:rsidTr="004C00B7">
        <w:trPr>
          <w:trHeight w:val="20"/>
        </w:trPr>
        <w:tc>
          <w:tcPr>
            <w:tcW w:w="1701" w:type="dxa"/>
            <w:shd w:val="clear" w:color="auto" w:fill="FFFFFF"/>
            <w:tcFitText/>
          </w:tcPr>
          <w:p w14:paraId="61C08C32" w14:textId="0CAAE200" w:rsidR="001507E3" w:rsidRPr="007B06BB" w:rsidRDefault="001507E3" w:rsidP="001507E3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spacing w:val="44"/>
                <w:sz w:val="19"/>
                <w:szCs w:val="19"/>
              </w:rPr>
            </w:pPr>
            <w:r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1</w:t>
            </w:r>
            <w:r w:rsidR="00D96C1F"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4</w:t>
            </w:r>
            <w:r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:</w:t>
            </w:r>
            <w:r w:rsidR="00881426"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45</w:t>
            </w:r>
            <w:r w:rsidR="00D96C1F"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 </w:t>
            </w:r>
            <w:r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-</w:t>
            </w:r>
            <w:r w:rsidR="00D96C1F"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 xml:space="preserve"> </w:t>
            </w:r>
            <w:r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1</w:t>
            </w:r>
            <w:r w:rsidR="00881426"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5</w:t>
            </w:r>
            <w:r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:</w:t>
            </w:r>
            <w:r w:rsidR="00881426" w:rsidRPr="00881426">
              <w:rPr>
                <w:rFonts w:ascii="Century Gothic" w:eastAsia="Calibri" w:hAnsi="Century Gothic" w:cs="Times New Roman"/>
                <w:spacing w:val="27"/>
                <w:sz w:val="19"/>
                <w:szCs w:val="19"/>
              </w:rPr>
              <w:t>0</w:t>
            </w:r>
            <w:r w:rsidR="00881426" w:rsidRPr="00881426">
              <w:rPr>
                <w:rFonts w:ascii="Century Gothic" w:eastAsia="Calibri" w:hAnsi="Century Gothic" w:cs="Times New Roman"/>
                <w:spacing w:val="12"/>
                <w:sz w:val="19"/>
                <w:szCs w:val="19"/>
              </w:rPr>
              <w:t>0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  <w:vAlign w:val="center"/>
          </w:tcPr>
          <w:p w14:paraId="32CF4EC1" w14:textId="77777777" w:rsidR="001507E3" w:rsidRPr="00CB5944" w:rsidRDefault="001507E3" w:rsidP="001507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560D0DDD" w14:textId="77777777" w:rsidR="001507E3" w:rsidRDefault="001507E3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>
              <w:rPr>
                <w:rFonts w:ascii="Century Gothic" w:eastAsia="Calibri" w:hAnsi="Century Gothic" w:cs="Times New Roman"/>
                <w:sz w:val="19"/>
                <w:szCs w:val="19"/>
              </w:rPr>
              <w:t>Vote of Thanks and Closure</w:t>
            </w:r>
          </w:p>
        </w:tc>
        <w:tc>
          <w:tcPr>
            <w:tcW w:w="2410" w:type="dxa"/>
            <w:shd w:val="clear" w:color="auto" w:fill="C6D9F1"/>
          </w:tcPr>
          <w:p w14:paraId="4DD9C9A0" w14:textId="35298784" w:rsidR="001507E3" w:rsidRPr="00CB5944" w:rsidRDefault="00A258A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A258A6">
              <w:rPr>
                <w:rFonts w:ascii="Century Gothic" w:eastAsia="Calibri" w:hAnsi="Century Gothic" w:cs="Times New Roman"/>
                <w:sz w:val="19"/>
                <w:szCs w:val="19"/>
              </w:rPr>
              <w:t>Programme Director</w:t>
            </w:r>
          </w:p>
        </w:tc>
        <w:tc>
          <w:tcPr>
            <w:tcW w:w="2126" w:type="dxa"/>
            <w:shd w:val="clear" w:color="auto" w:fill="8DB3E2"/>
          </w:tcPr>
          <w:p w14:paraId="3718E002" w14:textId="6B02B0DF" w:rsidR="001507E3" w:rsidRPr="00CB5944" w:rsidRDefault="00A258A6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</w:pPr>
            <w:proofErr w:type="spellStart"/>
            <w:r w:rsidRPr="00A258A6"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  <w:t>Programme</w:t>
            </w:r>
            <w:proofErr w:type="spellEnd"/>
            <w:r w:rsidRPr="00A258A6"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A258A6">
              <w:rPr>
                <w:rFonts w:ascii="Century Gothic" w:eastAsia="Calibri" w:hAnsi="Century Gothic" w:cs="Times New Roman"/>
                <w:sz w:val="19"/>
                <w:szCs w:val="19"/>
                <w:lang w:val="es-ES"/>
              </w:rPr>
              <w:t>Director</w:t>
            </w:r>
            <w:proofErr w:type="gramEnd"/>
          </w:p>
        </w:tc>
        <w:tc>
          <w:tcPr>
            <w:tcW w:w="1564" w:type="dxa"/>
            <w:shd w:val="clear" w:color="auto" w:fill="C6D9F1"/>
          </w:tcPr>
          <w:p w14:paraId="73A54947" w14:textId="77777777" w:rsidR="001507E3" w:rsidRDefault="00C4699B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  <w:r w:rsidRPr="00C4699B">
              <w:rPr>
                <w:rFonts w:ascii="Century Gothic" w:eastAsia="Calibri" w:hAnsi="Century Gothic" w:cs="Times New Roman"/>
                <w:sz w:val="19"/>
                <w:szCs w:val="19"/>
              </w:rPr>
              <w:t>eThekwini Municipality</w:t>
            </w:r>
          </w:p>
          <w:p w14:paraId="5056813F" w14:textId="26F91F08" w:rsidR="004A3FA5" w:rsidRDefault="004A3FA5" w:rsidP="001507E3">
            <w:pPr>
              <w:spacing w:after="200" w:line="240" w:lineRule="auto"/>
              <w:contextualSpacing/>
              <w:rPr>
                <w:rFonts w:ascii="Century Gothic" w:eastAsia="Calibri" w:hAnsi="Century Gothic" w:cs="Times New Roman"/>
                <w:sz w:val="19"/>
                <w:szCs w:val="19"/>
              </w:rPr>
            </w:pPr>
          </w:p>
        </w:tc>
      </w:tr>
    </w:tbl>
    <w:p w14:paraId="58035109" w14:textId="77777777" w:rsidR="001507E3" w:rsidRPr="004C00B7" w:rsidRDefault="001507E3" w:rsidP="00971B5A"/>
    <w:sectPr w:rsidR="001507E3" w:rsidRPr="004C00B7" w:rsidSect="00566FA4">
      <w:headerReference w:type="default" r:id="rId9"/>
      <w:pgSz w:w="11906" w:h="16838"/>
      <w:pgMar w:top="1416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B72C" w14:textId="77777777" w:rsidR="009C68B9" w:rsidRDefault="009C68B9" w:rsidP="001507E3">
      <w:pPr>
        <w:spacing w:after="0" w:line="240" w:lineRule="auto"/>
      </w:pPr>
      <w:r>
        <w:separator/>
      </w:r>
    </w:p>
  </w:endnote>
  <w:endnote w:type="continuationSeparator" w:id="0">
    <w:p w14:paraId="4A9CD32E" w14:textId="77777777" w:rsidR="009C68B9" w:rsidRDefault="009C68B9" w:rsidP="0015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42317" w14:textId="77777777" w:rsidR="009C68B9" w:rsidRDefault="009C68B9" w:rsidP="001507E3">
      <w:pPr>
        <w:spacing w:after="0" w:line="240" w:lineRule="auto"/>
      </w:pPr>
      <w:r>
        <w:separator/>
      </w:r>
    </w:p>
  </w:footnote>
  <w:footnote w:type="continuationSeparator" w:id="0">
    <w:p w14:paraId="65486B07" w14:textId="77777777" w:rsidR="009C68B9" w:rsidRDefault="009C68B9" w:rsidP="0015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CC4F" w14:textId="77777777" w:rsidR="001507E3" w:rsidRDefault="007C4921">
    <w:pPr>
      <w:pStyle w:val="Header"/>
    </w:pPr>
    <w:r w:rsidRPr="00F478D9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9E02C3F" wp14:editId="080E629A">
          <wp:simplePos x="0" y="0"/>
          <wp:positionH relativeFrom="column">
            <wp:posOffset>-381000</wp:posOffset>
          </wp:positionH>
          <wp:positionV relativeFrom="paragraph">
            <wp:posOffset>-268361</wp:posOffset>
          </wp:positionV>
          <wp:extent cx="574431" cy="603118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31" cy="603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>
      <w:tab/>
      <w:t>Draft Programme for Fraud Prevention Seminar</w:t>
    </w:r>
  </w:p>
  <w:p w14:paraId="5979B59C" w14:textId="77777777" w:rsidR="001507E3" w:rsidRDefault="00150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E3"/>
    <w:rsid w:val="00011931"/>
    <w:rsid w:val="00027C4F"/>
    <w:rsid w:val="00037DFF"/>
    <w:rsid w:val="000807EC"/>
    <w:rsid w:val="000B0D9A"/>
    <w:rsid w:val="000C13B5"/>
    <w:rsid w:val="000E5889"/>
    <w:rsid w:val="00140B9F"/>
    <w:rsid w:val="001507E3"/>
    <w:rsid w:val="00157B95"/>
    <w:rsid w:val="00197B58"/>
    <w:rsid w:val="001B51B6"/>
    <w:rsid w:val="001C3FFA"/>
    <w:rsid w:val="00201E20"/>
    <w:rsid w:val="00216456"/>
    <w:rsid w:val="00216A56"/>
    <w:rsid w:val="00225FB6"/>
    <w:rsid w:val="00226498"/>
    <w:rsid w:val="002274EC"/>
    <w:rsid w:val="0023301B"/>
    <w:rsid w:val="002564AD"/>
    <w:rsid w:val="00292B81"/>
    <w:rsid w:val="002C4A23"/>
    <w:rsid w:val="002D117B"/>
    <w:rsid w:val="003000EC"/>
    <w:rsid w:val="0034011A"/>
    <w:rsid w:val="00350B36"/>
    <w:rsid w:val="003708C1"/>
    <w:rsid w:val="00390B45"/>
    <w:rsid w:val="003E3BD4"/>
    <w:rsid w:val="003E64D3"/>
    <w:rsid w:val="0047696D"/>
    <w:rsid w:val="00492F18"/>
    <w:rsid w:val="00495F09"/>
    <w:rsid w:val="004A3FA5"/>
    <w:rsid w:val="004C00B7"/>
    <w:rsid w:val="004D3915"/>
    <w:rsid w:val="0050400F"/>
    <w:rsid w:val="00523D06"/>
    <w:rsid w:val="00531DFA"/>
    <w:rsid w:val="005506DC"/>
    <w:rsid w:val="00566FA4"/>
    <w:rsid w:val="00586A48"/>
    <w:rsid w:val="005C188C"/>
    <w:rsid w:val="005E2B53"/>
    <w:rsid w:val="005E2D0C"/>
    <w:rsid w:val="00690E9D"/>
    <w:rsid w:val="006B620B"/>
    <w:rsid w:val="006C059B"/>
    <w:rsid w:val="006E198D"/>
    <w:rsid w:val="00717640"/>
    <w:rsid w:val="00741341"/>
    <w:rsid w:val="007C4921"/>
    <w:rsid w:val="007C6F0D"/>
    <w:rsid w:val="008630B3"/>
    <w:rsid w:val="00871E0F"/>
    <w:rsid w:val="00881426"/>
    <w:rsid w:val="008C04ED"/>
    <w:rsid w:val="008D604D"/>
    <w:rsid w:val="009044BB"/>
    <w:rsid w:val="009049E8"/>
    <w:rsid w:val="00965359"/>
    <w:rsid w:val="00971B5A"/>
    <w:rsid w:val="009C68B9"/>
    <w:rsid w:val="009F0569"/>
    <w:rsid w:val="00A00757"/>
    <w:rsid w:val="00A258A6"/>
    <w:rsid w:val="00A6010B"/>
    <w:rsid w:val="00A60ACF"/>
    <w:rsid w:val="00A61853"/>
    <w:rsid w:val="00AA5A16"/>
    <w:rsid w:val="00AD6C5E"/>
    <w:rsid w:val="00AE4BFC"/>
    <w:rsid w:val="00B54540"/>
    <w:rsid w:val="00BB79BF"/>
    <w:rsid w:val="00C33805"/>
    <w:rsid w:val="00C4699B"/>
    <w:rsid w:val="00C5762B"/>
    <w:rsid w:val="00C77AB9"/>
    <w:rsid w:val="00CE57E3"/>
    <w:rsid w:val="00CE659D"/>
    <w:rsid w:val="00D05F75"/>
    <w:rsid w:val="00D420E7"/>
    <w:rsid w:val="00D55110"/>
    <w:rsid w:val="00D557F4"/>
    <w:rsid w:val="00D63D02"/>
    <w:rsid w:val="00D850F9"/>
    <w:rsid w:val="00D96C1F"/>
    <w:rsid w:val="00DB0F4E"/>
    <w:rsid w:val="00E01379"/>
    <w:rsid w:val="00E12DD7"/>
    <w:rsid w:val="00E23651"/>
    <w:rsid w:val="00E24607"/>
    <w:rsid w:val="00E421D2"/>
    <w:rsid w:val="00E625ED"/>
    <w:rsid w:val="00E64586"/>
    <w:rsid w:val="00E736E2"/>
    <w:rsid w:val="00E81219"/>
    <w:rsid w:val="00EA2188"/>
    <w:rsid w:val="00EA3398"/>
    <w:rsid w:val="00EB43E4"/>
    <w:rsid w:val="00EF1EB4"/>
    <w:rsid w:val="00EF591B"/>
    <w:rsid w:val="00F4475A"/>
    <w:rsid w:val="00FB6B4B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463D"/>
  <w15:chartTrackingRefBased/>
  <w15:docId w15:val="{47B03F29-CFC1-40DA-BE41-A7BCB0D5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7E3"/>
  </w:style>
  <w:style w:type="paragraph" w:styleId="Footer">
    <w:name w:val="footer"/>
    <w:basedOn w:val="Normal"/>
    <w:link w:val="FooterChar"/>
    <w:uiPriority w:val="99"/>
    <w:unhideWhenUsed/>
    <w:rsid w:val="0015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D365F201B594093F2F214E4D9AB09" ma:contentTypeVersion="4" ma:contentTypeDescription="Create a new document." ma:contentTypeScope="" ma:versionID="ffa1c53f2670e308b99b8210299e2caa">
  <xsd:schema xmlns:xsd="http://www.w3.org/2001/XMLSchema" xmlns:xs="http://www.w3.org/2001/XMLSchema" xmlns:p="http://schemas.microsoft.com/office/2006/metadata/properties" xmlns:ns3="2a924bb0-fb57-41da-9f1a-07ff7bcec7d5" targetNamespace="http://schemas.microsoft.com/office/2006/metadata/properties" ma:root="true" ma:fieldsID="e52a56420cd143b58ff19859761556ab" ns3:_="">
    <xsd:import namespace="2a924bb0-fb57-41da-9f1a-07ff7bcec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24bb0-fb57-41da-9f1a-07ff7bcec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8033F-FC1A-44A8-A10A-D0A01A39F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9159C-5DA0-457C-B59E-A45C6022C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24bb0-fb57-41da-9f1a-07ff7bce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4BAA7-2515-40A6-A236-2C343E0CA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Masingita Khandlhela</dc:creator>
  <cp:keywords/>
  <dc:description/>
  <cp:lastModifiedBy>Bonokuhle Mthembu</cp:lastModifiedBy>
  <cp:revision>16</cp:revision>
  <cp:lastPrinted>2024-10-24T06:40:00Z</cp:lastPrinted>
  <dcterms:created xsi:type="dcterms:W3CDTF">2022-11-14T07:21:00Z</dcterms:created>
  <dcterms:modified xsi:type="dcterms:W3CDTF">2024-10-24T08:57:00Z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0x010100E1DD365F201B594093F2F214E4D9AB09</vt:lpwstr>
  </property>
</Properties>
</file>